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F667" w14:textId="77777777" w:rsidR="009D2CF3" w:rsidRPr="009D2CF3" w:rsidRDefault="009D2CF3" w:rsidP="009D2CF3">
      <w:r w:rsidRPr="009D2CF3">
        <w:t>Secret Heart Academy - Chilliwack</w:t>
      </w:r>
    </w:p>
    <w:p w14:paraId="155E4638" w14:textId="5A076E84" w:rsid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 xml:space="preserve">Website: 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hyperlink r:id="rId5" w:history="1">
        <w:r w:rsidRPr="00D03C99">
          <w:rPr>
            <w:rStyle w:val="Hyperlink"/>
            <w:rFonts w:ascii="Helvetica" w:eastAsia="Times New Roman" w:hAnsi="Helvetica" w:cs="Helvetica"/>
            <w:kern w:val="0"/>
            <w14:ligatures w14:val="none"/>
          </w:rPr>
          <w:t>https://www.secretheartacademy.ca</w:t>
        </w:r>
      </w:hyperlink>
    </w:p>
    <w:p w14:paraId="5CF86B2C" w14:textId="26BCB5D2" w:rsid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Address: </w:t>
      </w:r>
      <w:r w:rsidRPr="009D2CF3">
        <w:rPr>
          <w:rFonts w:ascii="Helvetica" w:eastAsia="Times New Roman" w:hAnsi="Helvetica" w:cs="Helvetica"/>
          <w:color w:val="333333"/>
          <w:kern w:val="0"/>
          <w14:ligatures w14:val="none"/>
        </w:rPr>
        <w:t>45820 Wellington Avenue</w:t>
      </w:r>
    </w:p>
    <w:p w14:paraId="2DD8EAB5" w14:textId="77777777" w:rsidR="009D2CF3" w:rsidRP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Title: </w:t>
      </w:r>
      <w:r w:rsidRPr="009D2CF3">
        <w:rPr>
          <w:rFonts w:ascii="Helvetica" w:eastAsia="Times New Roman" w:hAnsi="Helvetica" w:cs="Helvetica"/>
          <w:color w:val="333333"/>
          <w:kern w:val="0"/>
          <w14:ligatures w14:val="none"/>
        </w:rPr>
        <w:t>Daycare Manager</w:t>
      </w:r>
    </w:p>
    <w:p w14:paraId="1471959F" w14:textId="77777777" w:rsidR="009D2CF3" w:rsidRP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Salary: </w:t>
      </w:r>
      <w:r w:rsidRPr="009D2CF3">
        <w:rPr>
          <w:rFonts w:ascii="Helvetica" w:eastAsia="Times New Roman" w:hAnsi="Helvetica" w:cs="Helvetica"/>
          <w:color w:val="333333"/>
          <w:kern w:val="0"/>
          <w14:ligatures w14:val="none"/>
        </w:rPr>
        <w:t>$30.00</w:t>
      </w:r>
    </w:p>
    <w:p w14:paraId="3DABC85E" w14:textId="7C6567E5" w:rsid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Qualifications:</w:t>
      </w:r>
      <w:r w:rsidRPr="009D2CF3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Pr="009D2CF3">
        <w:rPr>
          <w:rFonts w:ascii="Helvetica" w:eastAsia="Times New Roman" w:hAnsi="Helvetica" w:cs="Helvetica"/>
          <w:color w:val="333333"/>
          <w:kern w:val="0"/>
          <w14:ligatures w14:val="none"/>
        </w:rPr>
        <w:t>Basic ECE</w:t>
      </w:r>
      <w:r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, </w:t>
      </w:r>
      <w:r w:rsidRPr="009D2CF3">
        <w:rPr>
          <w:rFonts w:ascii="Helvetica" w:eastAsia="Times New Roman" w:hAnsi="Helvetica" w:cs="Helvetica"/>
          <w:color w:val="333333"/>
          <w:kern w:val="0"/>
          <w14:ligatures w14:val="none"/>
        </w:rPr>
        <w:t>Infant/Toddler Educator</w:t>
      </w:r>
    </w:p>
    <w:p w14:paraId="19CBD215" w14:textId="015A2284" w:rsid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14:ligatures w14:val="none"/>
        </w:rPr>
        <w:t>Job Descriptions:</w:t>
      </w:r>
    </w:p>
    <w:p w14:paraId="3EE88735" w14:textId="737BBDDD" w:rsidR="009D2CF3" w:rsidRPr="00DA024A" w:rsidRDefault="009D2CF3" w:rsidP="00DA024A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Ensure that the childcare programs meet all the legal requirements.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Arrange for sufficient staffing of the programs to meet ratio requirement in the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childcare regulation and related policies of the licensee.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Recognize, document, and take appropriate action in case of suspected abuse, illness or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accident.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Inform the board of all visits, inspections and reports from licensing and other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authorities.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Review the insurance coverage on an annual basis, make recommendations to the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board and renew as required.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2. Ensure that the operational polices established by the board of directors are implemented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for the organization and its child care program.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Establish and maintain an up- to date waiting list system and enroll children in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accordance with the enrollment policies.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Meet with all new enrolling parent/ legal guardians enrolling children in the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centre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review the family-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centre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handbook/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polices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and procedures, introduce staff and provide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 tour of the facility.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Develop a health care plan with the health professionals for all children who have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exceptional health care needs.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Develop an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individuals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care plan for all the children with extra support needs.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Establish and maintain children’s files including registration forms, medical records,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permission to administer medication and consent forms in accordance with licensing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requirement and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centre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policy.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Establish and maintain a system to record all arrivals and pick up of children.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Establish and ensure appropriate use of a communication book and maintain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lastRenderedPageBreak/>
        <w:t>appropriate communication with the enrolling parent/legal guardians and staff.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Arrange family/staff meeting and interviews as requested by either the enrolling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parent/legal guardian or staff.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Review family- </w:t>
      </w:r>
      <w:proofErr w:type="spell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centre</w:t>
      </w:r>
      <w:proofErr w:type="spell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handbook/ policy and procedure, updating policies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procedures as changes are made.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Ensure that polic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i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es and procedures related to termination of services (as a last resort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measure) are implemented.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3. Ensure that the curriculum meets and exceeds licensing guidelines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Establish approaches that respect and reflect the diverse needs of children, families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and communities.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Assist the staff in determining the support and accessing the training that may be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required to ensure provision of quality care to each children.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Act as a resource in planning and implementing an inclusive child care program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ensure that the staff team is utilizing available resources to support each child’s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physical, social, emotional, creative and cognitive development.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Review daily and weekly program plan s with the child care staff.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Develop and implement a program review in cooperation with the staff and families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and prepare a summary report to the board highlighting areas for improvement and/or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change.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4. Ensure ongoing coaching and supervision of child care staff and other employees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volunteers in the child care program.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Maintain current job description to reflect actual job duties, responsibilities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requirements.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Maintain complete personnel files.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Appoint a designate to be in charge in case of absence.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Interview, hire and orient new employees in accordance with the personnel policies.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Review performance of new staff before the end of the probationary periods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recommend staff for permanent status, extended probation or dismissal.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Plan and facilitate weekly and/or monthly staff meetings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Complete an annual performance review with each employee.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5. Ensure that the financial administration tasks are managed.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lastRenderedPageBreak/>
        <w:t>Ensure the administrative tasks are completed in an accurate and timely ways in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accordance with the financial policies and procedures for: fee collection, bank deposits,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receipts, payroll information, payment of services/ supplies, petty cash, child care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subsidy payments and grants.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Ensure that all invoices for payments and authorized and all documentation is provided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to the signing officers; cheques are signed by one of the signing officers only after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review of documentation; and all expenses for services, supplies and equipment are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within the approved budget.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Maintain accurate data collection and prepare report for signing officers as required to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meet all funding requirement.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6. Promote the organization and its </w:t>
      </w:r>
      <w:proofErr w:type="gram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child care</w:t>
      </w:r>
      <w:proofErr w:type="gram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services in the community.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Attend local </w:t>
      </w:r>
      <w:proofErr w:type="gram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child care</w:t>
      </w:r>
      <w:proofErr w:type="gram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meetings to participate in </w:t>
      </w:r>
      <w:proofErr w:type="gram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child care</w:t>
      </w:r>
      <w:proofErr w:type="gram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planning and areas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administration meetings.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Inform the board and families of local, provincial, and federal government policies and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 xml:space="preserve">initiatives that impact on children and families, </w:t>
      </w:r>
      <w:proofErr w:type="gramStart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>child care</w:t>
      </w:r>
      <w:proofErr w:type="gramEnd"/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 programs and services</w:t>
      </w: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br/>
        <w:t>delivery in communication.</w:t>
      </w:r>
    </w:p>
    <w:p w14:paraId="580FDC1A" w14:textId="77777777" w:rsidR="00DA024A" w:rsidRDefault="00DA024A" w:rsidP="00DA024A">
      <w:pPr>
        <w:pStyle w:val="ListParagraph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7CA61B7D" w14:textId="77777777" w:rsidR="00DA024A" w:rsidRPr="00DA024A" w:rsidRDefault="00DA024A" w:rsidP="00DA024A">
      <w:pPr>
        <w:pStyle w:val="ListParagraph"/>
        <w:rPr>
          <w:rFonts w:ascii="Helvetica" w:eastAsia="Times New Roman" w:hAnsi="Helvetica" w:cs="Helvetica"/>
          <w:color w:val="333333"/>
          <w:kern w:val="0"/>
          <w14:ligatures w14:val="none"/>
        </w:rPr>
      </w:pPr>
      <w:r w:rsidRPr="00DA024A">
        <w:rPr>
          <w:rFonts w:ascii="Helvetica" w:eastAsia="Times New Roman" w:hAnsi="Helvetica" w:cs="Helvetica"/>
          <w:color w:val="333333"/>
          <w:kern w:val="0"/>
          <w14:ligatures w14:val="none"/>
        </w:rPr>
        <w:t xml:space="preserve">Email us your resume at </w:t>
      </w:r>
      <w:r w:rsidRPr="00DA024A">
        <w:rPr>
          <w:rFonts w:ascii="Helvetica" w:eastAsia="Times New Roman" w:hAnsi="Helvetica" w:cs="Helvetica"/>
          <w:b/>
          <w:bCs/>
          <w:color w:val="333333"/>
          <w:kern w:val="0"/>
          <w14:ligatures w14:val="none"/>
        </w:rPr>
        <w:t>admin@secretheartacademy.ca</w:t>
      </w:r>
    </w:p>
    <w:p w14:paraId="6A62039D" w14:textId="276763D1" w:rsidR="00DA024A" w:rsidRPr="00DA024A" w:rsidRDefault="00DA024A" w:rsidP="00DA024A">
      <w:pPr>
        <w:pStyle w:val="ListParagraph"/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05CA026A" w14:textId="41344C54" w:rsidR="009D2CF3" w:rsidRPr="009D2CF3" w:rsidRDefault="009D2CF3" w:rsidP="009D2CF3">
      <w:pPr>
        <w:rPr>
          <w:rFonts w:ascii="Helvetica" w:eastAsia="Times New Roman" w:hAnsi="Helvetica" w:cs="Helvetica"/>
          <w:color w:val="333333"/>
          <w:kern w:val="0"/>
          <w14:ligatures w14:val="none"/>
        </w:rPr>
      </w:pPr>
    </w:p>
    <w:p w14:paraId="75DB5FEE" w14:textId="6F65FA6C" w:rsidR="009D2CF3" w:rsidRDefault="009D2CF3"/>
    <w:sectPr w:rsidR="009D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3A6"/>
    <w:multiLevelType w:val="hybridMultilevel"/>
    <w:tmpl w:val="DBE80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9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F3"/>
    <w:rsid w:val="003B374F"/>
    <w:rsid w:val="005964F8"/>
    <w:rsid w:val="00696C78"/>
    <w:rsid w:val="009231EC"/>
    <w:rsid w:val="009D2CF3"/>
    <w:rsid w:val="00D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DE2C"/>
  <w15:chartTrackingRefBased/>
  <w15:docId w15:val="{8782E73E-957B-4282-8295-884E3821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C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2C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cretheartacadem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440</Words>
  <Characters>4404</Characters>
  <Application>Microsoft Office Word</Application>
  <DocSecurity>0</DocSecurity>
  <Lines>191</Lines>
  <Paragraphs>134</Paragraphs>
  <ScaleCrop>false</ScaleCrop>
  <Company>Chilliwack Community Services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2</cp:revision>
  <dcterms:created xsi:type="dcterms:W3CDTF">2026-02-25T18:29:00Z</dcterms:created>
  <dcterms:modified xsi:type="dcterms:W3CDTF">2026-02-25T18:34:00Z</dcterms:modified>
</cp:coreProperties>
</file>