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AF" w:rsidRPr="00540402" w:rsidRDefault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b/>
          <w:sz w:val="24"/>
          <w:szCs w:val="24"/>
        </w:rPr>
        <w:t>Qualifications</w:t>
      </w:r>
      <w:r w:rsidRPr="00540402">
        <w:rPr>
          <w:rFonts w:ascii="Comic Sans MS" w:hAnsi="Comic Sans MS"/>
          <w:sz w:val="24"/>
          <w:szCs w:val="24"/>
        </w:rPr>
        <w:t xml:space="preserve"> – Basic ECE, Infant Toddler Educator</w:t>
      </w:r>
    </w:p>
    <w:p w:rsidR="00540402" w:rsidRPr="00540402" w:rsidRDefault="00540402">
      <w:pPr>
        <w:rPr>
          <w:rFonts w:ascii="Comic Sans MS" w:hAnsi="Comic Sans MS"/>
          <w:sz w:val="24"/>
          <w:szCs w:val="24"/>
        </w:rPr>
      </w:pPr>
    </w:p>
    <w:p w:rsidR="00540402" w:rsidRPr="00540402" w:rsidRDefault="00540402" w:rsidP="00540402">
      <w:pPr>
        <w:rPr>
          <w:rFonts w:ascii="Comic Sans MS" w:hAnsi="Comic Sans MS"/>
          <w:b/>
          <w:sz w:val="24"/>
          <w:szCs w:val="24"/>
        </w:rPr>
      </w:pPr>
      <w:r w:rsidRPr="00540402">
        <w:rPr>
          <w:rFonts w:ascii="Comic Sans MS" w:hAnsi="Comic Sans MS"/>
          <w:b/>
          <w:sz w:val="24"/>
          <w:szCs w:val="24"/>
        </w:rPr>
        <w:t>Responsibilities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>Plan and implement age-appropriate activities that support children’s overall development.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>Create a safe, nurturing, and engaging environment for children. Promote an inclusive atmosphere where every child feels a sense of belonging.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>Observe and document children’s progress and communicate with families.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>Follow BC Child Care Licensing regulations and center policies.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>Collaborate with team members to maintain a positive and respectful work environment.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 xml:space="preserve">Maintain accurate records of children's attendance and any incidence. 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>Assist with daily routines like mealtime, dressing and toileting.</w:t>
      </w: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</w:p>
    <w:p w:rsidR="00540402" w:rsidRPr="00540402" w:rsidRDefault="00540402" w:rsidP="00540402">
      <w:pPr>
        <w:rPr>
          <w:rFonts w:ascii="Comic Sans MS" w:hAnsi="Comic Sans MS"/>
          <w:sz w:val="24"/>
          <w:szCs w:val="24"/>
        </w:rPr>
      </w:pPr>
      <w:r w:rsidRPr="00540402">
        <w:rPr>
          <w:rFonts w:ascii="Comic Sans MS" w:hAnsi="Comic Sans MS"/>
          <w:sz w:val="24"/>
          <w:szCs w:val="24"/>
        </w:rPr>
        <w:t xml:space="preserve">Please submit your resume and cover letter detailing your experience and philosophy of early childhood education to </w:t>
      </w:r>
      <w:r w:rsidRPr="00540402">
        <w:rPr>
          <w:rFonts w:ascii="Comic Sans MS" w:hAnsi="Comic Sans MS"/>
          <w:b/>
          <w:sz w:val="24"/>
          <w:szCs w:val="24"/>
        </w:rPr>
        <w:t>1ste</w:t>
      </w:r>
      <w:bookmarkStart w:id="0" w:name="_GoBack"/>
      <w:bookmarkEnd w:id="0"/>
      <w:r w:rsidRPr="00540402">
        <w:rPr>
          <w:rFonts w:ascii="Comic Sans MS" w:hAnsi="Comic Sans MS"/>
          <w:b/>
          <w:sz w:val="24"/>
          <w:szCs w:val="24"/>
        </w:rPr>
        <w:t>p2stepschildcare@gmail.com</w:t>
      </w:r>
    </w:p>
    <w:sectPr w:rsidR="00540402" w:rsidRPr="0054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02"/>
    <w:rsid w:val="00540402"/>
    <w:rsid w:val="00C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CB0A"/>
  <w15:chartTrackingRefBased/>
  <w15:docId w15:val="{CB46BFF4-D45B-4802-91C6-8A59AF3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Chilliwack Community Services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Mani</dc:creator>
  <cp:keywords/>
  <dc:description/>
  <cp:lastModifiedBy>Anupama Mani</cp:lastModifiedBy>
  <cp:revision>1</cp:revision>
  <dcterms:created xsi:type="dcterms:W3CDTF">2025-09-12T19:50:00Z</dcterms:created>
  <dcterms:modified xsi:type="dcterms:W3CDTF">2025-09-12T19:53:00Z</dcterms:modified>
</cp:coreProperties>
</file>